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21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216"/>
        <w:tblGridChange w:id="0">
          <w:tblGrid>
            <w:gridCol w:w="921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sz w:val="28"/>
                <w:rtl w:val="0"/>
              </w:rPr>
              <w:t xml:space="preserve">P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rtl w:val="0"/>
              </w:rPr>
              <w:t xml:space="preserve">leasant View Parent Teacher Organization, Inc.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BUDGET REQUEST FORM 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Objects of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PVPTO,  Inc. per Bylaws Article II Section 1  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21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216"/>
        <w:tblGridChange w:id="0">
          <w:tblGrid>
            <w:gridCol w:w="921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The Objects of this corporation are: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1. To promote the welfare of Pleasant View students.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a. To assist PV students in need, so that they may concentrate on learning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b. To provide conditions favorable to learning and personal growth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2. To advance the opportunities for learning at Pleasant View Elementary.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a. To raise funds for purchasing tools and equipment for student use.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b. To expand educational offerings to Pleasant View Students in the form of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ind w:firstLine="72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performances, speakers, field trips, extracurricular activities, incentives, and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ind w:firstLine="72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celebrations.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c. To provide opportunities for practicing life skills and citizenship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3. To promote the cooperation and communication of parents and educators in the support of their students.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a. To involve administrators and teachers in general meetings, especially for the</w:t>
            </w:r>
          </w:p>
          <w:p w:rsidP="00000000" w:rsidRPr="00000000" w:rsidR="00000000" w:rsidDel="00000000" w:rsidRDefault="00000000">
            <w:pPr>
              <w:widowControl w:val="0"/>
              <w:spacing w:lineRule="auto" w:line="331"/>
              <w:ind w:firstLine="72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conveyance of policy, procedural, testing and teaching strategy information to parents.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ab/>
              <w:t xml:space="preserve">b. To invite all parents, guardians and educators to participate in events with students.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Directions: 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Please utilize this format to submit a typed proposal.  Please limit your narrative to two pages (not including the answers to the questions on this page).  You can submit any supporting documentation that may assist 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the Executive Board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.  You will need to utilize the attached rubric to write your narrative for your proposal.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Note: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  If you need help/direction as to how to proceed with finding pertinent information for this project you can see any of the 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Executive Board: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Requestor’s Name:__________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Phone Number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single"/>
          <w:vertAlign w:val="baseline"/>
          <w:rtl w:val="0"/>
        </w:rPr>
        <w:t xml:space="preserve">_________________________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Email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single"/>
          <w:vertAlign w:val="baseline"/>
          <w:rtl w:val="0"/>
        </w:rPr>
        <w:t xml:space="preserve">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Address______________________________________________________________________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Grade Level/Classroom/Department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:_______________________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Requested Item(s): (Include explanation/description of item/model number/etc)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Dollar Amount of Request:_____________________________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Reason for the Request: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right="0" w:hanging="35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right="0" w:hanging="35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Timeframe Request is needed: (i.e.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highlight w:val="white"/>
          <w:rtl w:val="0"/>
        </w:rPr>
        <w:t xml:space="preserve">which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school year or trimester or dates of project)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Rubric to Assess Proposal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rtl w:val="0"/>
        </w:rPr>
        <w:t xml:space="preserve">Directions: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  Please read the fundraising proposal, review the areas of critique, and rate each area in terms of positive impact on student achievement.  Please rate on a scale of one to five (One is a low rating and five is a high rating). 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                                             </w:t>
        <w:tab/>
        <w:t xml:space="preserve">                   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Area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                       </w:t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Rating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                                Evidence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 </w:t>
      </w:r>
    </w:p>
    <w:tbl>
      <w:tblPr>
        <w:tblStyle w:val="Table3"/>
        <w:bidiVisual w:val="0"/>
        <w:tblW w:w="885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18"/>
        <w:gridCol w:w="2410"/>
        <w:gridCol w:w="2828"/>
        <w:tblGridChange w:id="0">
          <w:tblGrid>
            <w:gridCol w:w="3618"/>
            <w:gridCol w:w="2410"/>
            <w:gridCol w:w="2828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Rationale supports FPS mission: 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*Franklin Public Schools educates every student to his/her highest level of personal excellence through learning experiences that focus on student needs in active partnerships with family and community.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*How does it connect to the District's mission or Pleasant View's mission?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*"Developing a 21st Century Learner," facilitating development of a child who is "ready, respectful, and responsible."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Creativity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*Is this project new or does it duplicate something the school already has?  How is this not a duplication?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*Does this proposal implement thoughtful application in a unique way?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Potential impact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*Will the benefit be long-term or short-term, does it have an impact over more than one year?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*Is the proposal impacting an individual learner, a single classroom, or grade or the school as a whole?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Project design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*Has project been developed, well thought-out, well-researched, enough detail provided, information is complete, includes specific financial information?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*Is this project step-by-step and something that can be assessed?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Number of students served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*How many students will be impacted by the project? Is it more than a class, a grade or school-wide?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*Greater weight will be applied in rating proposals that affect more than a single classroom.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Replicative ability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*Can this project be duplicated by another class or grade?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*Is the proposal general enough to replicate throughout the school or district?  Can others use this idea?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*Is the goal of this project clearly described by this proposal?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Research base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*Any research data to support the proposal - can be qualitative, quantitative, or experiential.   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Supports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PV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 goal(s)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*Specify impact on student achievement.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ab/>
              <w:tab/>
              <w:tab/>
              <w:t xml:space="preserve"> 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Supports student learning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*Formative and summative assessments.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*Aligns with district curriculum.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*High level of student engagement.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*Provides differentiated learning opportunities for all students.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*Greater weight will be given to assessment-based learning:  formative assessments over summative assessments.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mallCaps w:val="0"/>
                <w:rtl w:val="0"/>
              </w:rPr>
              <w:t xml:space="preserve">Collaborative aspects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*Connections with other grade-level classes, building-wide goals, and other schools within the district.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*Potential for collaboration via technology with other schools.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*Potential for collaboration with community members, such as family, local business and organizations.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*Can it be shared between classes?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8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*Greater weight will be applied if the proposed funds are to be used in collaboration with other teachers or subjects within the building.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mallCaps w:val="0"/>
                <w:rtl w:val="0"/>
              </w:rPr>
              <w:t xml:space="preserve"> 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rtl w:val="0"/>
        </w:rPr>
        <w:t xml:space="preserve">Please write a two-page or less, narrative response, which addresses all aspects of the rubric listed above in addition to completing the first page of this application.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**A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n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update will be required following </w:t>
      </w:r>
      <w:r w:rsidRPr="00000000" w:rsidR="00000000" w:rsidDel="00000000">
        <w:rPr>
          <w:rFonts w:cs="Times New Roman" w:hAnsi="Times New Roman" w:eastAsia="Times New Roman" w:ascii="Times New Roman"/>
          <w:highlight w:val="white"/>
          <w:rtl w:val="0"/>
        </w:rPr>
        <w:t xml:space="preserve">completion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  <w:vertAlign w:val="baseline"/>
          <w:rtl w:val="0"/>
        </w:rPr>
        <w:t xml:space="preserve">of an approved proposal (photos are encouraged).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895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c>
          <w:tcPr>
            <w:shd w:fill="c0c0c0"/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tabs>
                <w:tab w:val="left" w:pos="720"/>
              </w:tabs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Brief Project Overview/Description: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Project Name: 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Amt. Requested:</w:t>
      </w:r>
      <w:r w:rsidRPr="00000000" w:rsidR="00000000" w:rsidDel="00000000">
        <w:rPr>
          <w:rtl w:val="0"/>
        </w:rPr>
        <w:t xml:space="preserve">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Applicants: </w:t>
      </w:r>
      <w:r w:rsidRPr="00000000" w:rsidR="00000000" w:rsidDel="00000000">
        <w:rPr>
          <w:rtl w:val="0"/>
        </w:rPr>
        <w:t xml:space="preserve">_____________________________________</w:t>
      </w:r>
      <w:r w:rsidRPr="00000000" w:rsidR="00000000" w:rsidDel="00000000">
        <w:rPr>
          <w:smallCaps w:val="0"/>
          <w:rtl w:val="0"/>
        </w:rPr>
        <w:t xml:space="preserve">Phone #: 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School/Location:</w:t>
        <w:tab/>
        <w:t xml:space="preserve">Pleasant View Elementary</w:t>
      </w:r>
      <w:r w:rsidRPr="00000000" w:rsidR="00000000" w:rsidDel="00000000">
        <w:rPr>
          <w:rtl w:val="0"/>
        </w:rPr>
        <w:t xml:space="preserve">     </w:t>
      </w:r>
      <w:r w:rsidRPr="00000000" w:rsidR="00000000" w:rsidDel="00000000">
        <w:rPr>
          <w:smallCaps w:val="0"/>
          <w:rtl w:val="0"/>
        </w:rPr>
        <w:t xml:space="preserve">Date:</w:t>
      </w:r>
      <w:r w:rsidRPr="00000000" w:rsidR="00000000" w:rsidDel="00000000">
        <w:rPr>
          <w:rtl w:val="0"/>
        </w:rPr>
        <w:t xml:space="preserve">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color w:val="0000ff"/>
          <w:rtl w:val="0"/>
        </w:rPr>
        <w:t xml:space="preserve">Overview:</w:t>
      </w:r>
      <w:r w:rsidRPr="00000000" w:rsidR="00000000" w:rsidDel="00000000">
        <w:rPr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color w:val="0000ff"/>
          <w:rtl w:val="0"/>
        </w:rPr>
        <w:t xml:space="preserve">Need:</w:t>
      </w:r>
      <w:r w:rsidRPr="00000000" w:rsidR="00000000" w:rsidDel="00000000">
        <w:rPr>
          <w:smallCaps w:val="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color w:val="0000ff"/>
          <w:rtl w:val="0"/>
        </w:rPr>
        <w:t xml:space="preserve">Target Group:</w:t>
      </w:r>
      <w:r w:rsidRPr="00000000" w:rsidR="00000000" w:rsidDel="00000000">
        <w:rPr>
          <w:smallCaps w:val="0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Mission:</w:t>
      </w:r>
      <w:r w:rsidRPr="00000000" w:rsidR="00000000" w:rsidDel="00000000">
        <w:rPr>
          <w:smallCaps w:val="0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Project Goals:</w:t>
      </w:r>
      <w:r w:rsidRPr="00000000" w:rsidR="00000000" w:rsidDel="00000000">
        <w:rPr>
          <w:smallCaps w:val="0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Activities/Timeline: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Budget: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57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Item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Budget Amount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Evaluation Plan:</w:t>
      </w:r>
      <w:r w:rsidRPr="00000000" w:rsidR="00000000" w:rsidDel="00000000">
        <w:rPr>
          <w:smallCaps w:val="0"/>
          <w:rtl w:val="0"/>
        </w:rPr>
        <w:t xml:space="preserve">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81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